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F4B" w:rsidRPr="001657AE" w:rsidRDefault="008D72B5" w:rsidP="001657AE">
      <w:pPr>
        <w:pStyle w:val="BodyText"/>
        <w:spacing w:before="1"/>
        <w:jc w:val="center"/>
        <w:rPr>
          <w:sz w:val="36"/>
        </w:rPr>
      </w:pPr>
      <w:r w:rsidRPr="008D72B5">
        <w:rPr>
          <w:sz w:val="36"/>
        </w:rPr>
        <w:t>Genetic Variation</w:t>
      </w:r>
    </w:p>
    <w:tbl>
      <w:tblPr>
        <w:tblStyle w:val="TableGrid"/>
        <w:tblW w:w="0" w:type="auto"/>
        <w:tblLook w:val="04A0" w:firstRow="1" w:lastRow="0" w:firstColumn="1" w:lastColumn="0" w:noHBand="0" w:noVBand="1"/>
      </w:tblPr>
      <w:tblGrid>
        <w:gridCol w:w="11016"/>
      </w:tblGrid>
      <w:tr w:rsidR="008D72B5" w:rsidTr="008D72B5">
        <w:tc>
          <w:tcPr>
            <w:tcW w:w="11016" w:type="dxa"/>
          </w:tcPr>
          <w:p w:rsidR="008D72B5" w:rsidRPr="008D72B5" w:rsidRDefault="008D72B5" w:rsidP="001657AE">
            <w:pPr>
              <w:pStyle w:val="BodyText"/>
              <w:spacing w:before="4"/>
              <w:rPr>
                <w:b/>
                <w:sz w:val="24"/>
                <w:szCs w:val="24"/>
              </w:rPr>
            </w:pPr>
            <w:r w:rsidRPr="008D72B5">
              <w:rPr>
                <w:b/>
                <w:sz w:val="24"/>
                <w:szCs w:val="24"/>
              </w:rPr>
              <w:t xml:space="preserve">Sources of Genetic Variation </w:t>
            </w:r>
          </w:p>
        </w:tc>
      </w:tr>
    </w:tbl>
    <w:p w:rsidR="002B3F4B" w:rsidRPr="008D72B5" w:rsidRDefault="004F65FF" w:rsidP="001657AE">
      <w:pPr>
        <w:pStyle w:val="BodyText"/>
        <w:spacing w:line="256" w:lineRule="auto"/>
        <w:ind w:left="119" w:right="139"/>
        <w:rPr>
          <w:sz w:val="24"/>
          <w:szCs w:val="24"/>
        </w:rPr>
      </w:pPr>
      <w:r w:rsidRPr="008D72B5">
        <w:rPr>
          <w:b/>
          <w:sz w:val="24"/>
          <w:szCs w:val="24"/>
        </w:rPr>
        <w:t>Sexual</w:t>
      </w:r>
      <w:r w:rsidRPr="008D72B5">
        <w:rPr>
          <w:b/>
          <w:spacing w:val="-11"/>
          <w:sz w:val="24"/>
          <w:szCs w:val="24"/>
        </w:rPr>
        <w:t xml:space="preserve"> </w:t>
      </w:r>
      <w:r w:rsidRPr="008D72B5">
        <w:rPr>
          <w:b/>
          <w:sz w:val="24"/>
          <w:szCs w:val="24"/>
        </w:rPr>
        <w:t>reproduction</w:t>
      </w:r>
      <w:r w:rsidRPr="008D72B5">
        <w:rPr>
          <w:b/>
          <w:spacing w:val="-11"/>
          <w:sz w:val="24"/>
          <w:szCs w:val="24"/>
        </w:rPr>
        <w:t xml:space="preserve"> </w:t>
      </w:r>
      <w:r w:rsidRPr="008D72B5">
        <w:rPr>
          <w:sz w:val="24"/>
          <w:szCs w:val="24"/>
        </w:rPr>
        <w:t>results</w:t>
      </w:r>
      <w:r w:rsidRPr="008D72B5">
        <w:rPr>
          <w:spacing w:val="-11"/>
          <w:sz w:val="24"/>
          <w:szCs w:val="24"/>
        </w:rPr>
        <w:t xml:space="preserve"> </w:t>
      </w:r>
      <w:r w:rsidRPr="008D72B5">
        <w:rPr>
          <w:sz w:val="24"/>
          <w:szCs w:val="24"/>
        </w:rPr>
        <w:t>in</w:t>
      </w:r>
      <w:r w:rsidRPr="008D72B5">
        <w:rPr>
          <w:spacing w:val="-11"/>
          <w:sz w:val="24"/>
          <w:szCs w:val="24"/>
        </w:rPr>
        <w:t xml:space="preserve"> </w:t>
      </w:r>
      <w:r w:rsidRPr="008D72B5">
        <w:rPr>
          <w:sz w:val="24"/>
          <w:szCs w:val="24"/>
        </w:rPr>
        <w:t>infinite</w:t>
      </w:r>
      <w:r w:rsidRPr="008D72B5">
        <w:rPr>
          <w:spacing w:val="-11"/>
          <w:sz w:val="24"/>
          <w:szCs w:val="24"/>
        </w:rPr>
        <w:t xml:space="preserve"> </w:t>
      </w:r>
      <w:r w:rsidRPr="008D72B5">
        <w:rPr>
          <w:sz w:val="24"/>
          <w:szCs w:val="24"/>
        </w:rPr>
        <w:t>possibilities</w:t>
      </w:r>
      <w:r w:rsidRPr="008D72B5">
        <w:rPr>
          <w:spacing w:val="-11"/>
          <w:sz w:val="24"/>
          <w:szCs w:val="24"/>
        </w:rPr>
        <w:t xml:space="preserve"> </w:t>
      </w:r>
      <w:r w:rsidRPr="008D72B5">
        <w:rPr>
          <w:sz w:val="24"/>
          <w:szCs w:val="24"/>
        </w:rPr>
        <w:t>of</w:t>
      </w:r>
      <w:r w:rsidRPr="008D72B5">
        <w:rPr>
          <w:spacing w:val="-11"/>
          <w:sz w:val="24"/>
          <w:szCs w:val="24"/>
        </w:rPr>
        <w:t xml:space="preserve"> </w:t>
      </w:r>
      <w:r w:rsidRPr="008D72B5">
        <w:rPr>
          <w:sz w:val="24"/>
          <w:szCs w:val="24"/>
        </w:rPr>
        <w:t>genetic</w:t>
      </w:r>
      <w:r w:rsidRPr="008D72B5">
        <w:rPr>
          <w:spacing w:val="-11"/>
          <w:sz w:val="24"/>
          <w:szCs w:val="24"/>
        </w:rPr>
        <w:t xml:space="preserve"> </w:t>
      </w:r>
      <w:r w:rsidRPr="008D72B5">
        <w:rPr>
          <w:sz w:val="24"/>
          <w:szCs w:val="24"/>
        </w:rPr>
        <w:t>variation.</w:t>
      </w:r>
      <w:r w:rsidRPr="008D72B5">
        <w:rPr>
          <w:spacing w:val="2"/>
          <w:sz w:val="24"/>
          <w:szCs w:val="24"/>
        </w:rPr>
        <w:t xml:space="preserve"> </w:t>
      </w:r>
      <w:r w:rsidRPr="008D72B5">
        <w:rPr>
          <w:sz w:val="24"/>
          <w:szCs w:val="24"/>
        </w:rPr>
        <w:t>In</w:t>
      </w:r>
      <w:r w:rsidRPr="008D72B5">
        <w:rPr>
          <w:spacing w:val="-11"/>
          <w:sz w:val="24"/>
          <w:szCs w:val="24"/>
        </w:rPr>
        <w:t xml:space="preserve"> </w:t>
      </w:r>
      <w:r w:rsidRPr="008D72B5">
        <w:rPr>
          <w:sz w:val="24"/>
          <w:szCs w:val="24"/>
        </w:rPr>
        <w:t>other</w:t>
      </w:r>
      <w:r w:rsidRPr="008D72B5">
        <w:rPr>
          <w:spacing w:val="-11"/>
          <w:sz w:val="24"/>
          <w:szCs w:val="24"/>
        </w:rPr>
        <w:t xml:space="preserve"> </w:t>
      </w:r>
      <w:r w:rsidRPr="008D72B5">
        <w:rPr>
          <w:sz w:val="24"/>
          <w:szCs w:val="24"/>
        </w:rPr>
        <w:t>words,</w:t>
      </w:r>
      <w:r w:rsidRPr="008D72B5">
        <w:rPr>
          <w:spacing w:val="-10"/>
          <w:sz w:val="24"/>
          <w:szCs w:val="24"/>
        </w:rPr>
        <w:t xml:space="preserve"> </w:t>
      </w:r>
      <w:r w:rsidRPr="008D72B5">
        <w:rPr>
          <w:sz w:val="24"/>
          <w:szCs w:val="24"/>
        </w:rPr>
        <w:t>sexual</w:t>
      </w:r>
      <w:r w:rsidRPr="008D72B5">
        <w:rPr>
          <w:spacing w:val="-11"/>
          <w:sz w:val="24"/>
          <w:szCs w:val="24"/>
        </w:rPr>
        <w:t xml:space="preserve"> </w:t>
      </w:r>
      <w:r w:rsidRPr="008D72B5">
        <w:rPr>
          <w:sz w:val="24"/>
          <w:szCs w:val="24"/>
        </w:rPr>
        <w:t>reproduction</w:t>
      </w:r>
      <w:r w:rsidRPr="008D72B5">
        <w:rPr>
          <w:spacing w:val="-11"/>
          <w:sz w:val="24"/>
          <w:szCs w:val="24"/>
        </w:rPr>
        <w:t xml:space="preserve"> </w:t>
      </w:r>
      <w:r w:rsidRPr="008D72B5">
        <w:rPr>
          <w:sz w:val="24"/>
          <w:szCs w:val="24"/>
        </w:rPr>
        <w:t>results in offspring that are genetically unique. They differ from both parents and also from each other. This occurs for a number of</w:t>
      </w:r>
      <w:r w:rsidRPr="008D72B5">
        <w:rPr>
          <w:spacing w:val="-15"/>
          <w:sz w:val="24"/>
          <w:szCs w:val="24"/>
        </w:rPr>
        <w:t xml:space="preserve"> </w:t>
      </w:r>
      <w:r w:rsidRPr="008D72B5">
        <w:rPr>
          <w:sz w:val="24"/>
          <w:szCs w:val="24"/>
        </w:rPr>
        <w:t>reasons.</w:t>
      </w:r>
    </w:p>
    <w:p w:rsidR="002B3F4B" w:rsidRPr="008D72B5" w:rsidRDefault="004F65FF" w:rsidP="001657AE">
      <w:pPr>
        <w:pStyle w:val="BodyText"/>
        <w:spacing w:before="1" w:line="256" w:lineRule="auto"/>
        <w:ind w:left="665" w:right="100" w:hanging="186"/>
        <w:rPr>
          <w:sz w:val="24"/>
          <w:szCs w:val="24"/>
        </w:rPr>
      </w:pPr>
      <w:r w:rsidRPr="008D72B5">
        <w:rPr>
          <w:sz w:val="24"/>
          <w:szCs w:val="24"/>
        </w:rPr>
        <w:t>•When</w:t>
      </w:r>
      <w:r w:rsidRPr="008D72B5">
        <w:rPr>
          <w:spacing w:val="-20"/>
          <w:sz w:val="24"/>
          <w:szCs w:val="24"/>
        </w:rPr>
        <w:t xml:space="preserve"> </w:t>
      </w:r>
      <w:r w:rsidRPr="008D72B5">
        <w:rPr>
          <w:sz w:val="24"/>
          <w:szCs w:val="24"/>
        </w:rPr>
        <w:t>homologous</w:t>
      </w:r>
      <w:r w:rsidRPr="008D72B5">
        <w:rPr>
          <w:spacing w:val="-20"/>
          <w:sz w:val="24"/>
          <w:szCs w:val="24"/>
        </w:rPr>
        <w:t xml:space="preserve"> </w:t>
      </w:r>
      <w:r w:rsidRPr="008D72B5">
        <w:rPr>
          <w:sz w:val="24"/>
          <w:szCs w:val="24"/>
        </w:rPr>
        <w:t>chromosomes</w:t>
      </w:r>
      <w:r w:rsidRPr="008D72B5">
        <w:rPr>
          <w:spacing w:val="-20"/>
          <w:sz w:val="24"/>
          <w:szCs w:val="24"/>
        </w:rPr>
        <w:t xml:space="preserve"> </w:t>
      </w:r>
      <w:r w:rsidRPr="008D72B5">
        <w:rPr>
          <w:sz w:val="24"/>
          <w:szCs w:val="24"/>
        </w:rPr>
        <w:t>form</w:t>
      </w:r>
      <w:r w:rsidRPr="008D72B5">
        <w:rPr>
          <w:spacing w:val="-20"/>
          <w:sz w:val="24"/>
          <w:szCs w:val="24"/>
        </w:rPr>
        <w:t xml:space="preserve"> </w:t>
      </w:r>
      <w:r w:rsidRPr="008D72B5">
        <w:rPr>
          <w:sz w:val="24"/>
          <w:szCs w:val="24"/>
        </w:rPr>
        <w:t>pairs</w:t>
      </w:r>
      <w:r w:rsidRPr="008D72B5">
        <w:rPr>
          <w:spacing w:val="-20"/>
          <w:sz w:val="24"/>
          <w:szCs w:val="24"/>
        </w:rPr>
        <w:t xml:space="preserve"> </w:t>
      </w:r>
      <w:r w:rsidRPr="008D72B5">
        <w:rPr>
          <w:sz w:val="24"/>
          <w:szCs w:val="24"/>
        </w:rPr>
        <w:t>during</w:t>
      </w:r>
      <w:r w:rsidRPr="008D72B5">
        <w:rPr>
          <w:spacing w:val="-20"/>
          <w:sz w:val="24"/>
          <w:szCs w:val="24"/>
        </w:rPr>
        <w:t xml:space="preserve"> </w:t>
      </w:r>
      <w:r w:rsidRPr="008D72B5">
        <w:rPr>
          <w:sz w:val="24"/>
          <w:szCs w:val="24"/>
        </w:rPr>
        <w:t>prophase</w:t>
      </w:r>
      <w:r w:rsidRPr="008D72B5">
        <w:rPr>
          <w:spacing w:val="-20"/>
          <w:sz w:val="24"/>
          <w:szCs w:val="24"/>
        </w:rPr>
        <w:t xml:space="preserve"> </w:t>
      </w:r>
      <w:r w:rsidRPr="008D72B5">
        <w:rPr>
          <w:sz w:val="24"/>
          <w:szCs w:val="24"/>
        </w:rPr>
        <w:t>I</w:t>
      </w:r>
      <w:r w:rsidRPr="008D72B5">
        <w:rPr>
          <w:spacing w:val="-20"/>
          <w:sz w:val="24"/>
          <w:szCs w:val="24"/>
        </w:rPr>
        <w:t xml:space="preserve"> </w:t>
      </w:r>
      <w:r w:rsidRPr="008D72B5">
        <w:rPr>
          <w:sz w:val="24"/>
          <w:szCs w:val="24"/>
        </w:rPr>
        <w:t>of</w:t>
      </w:r>
      <w:r w:rsidRPr="008D72B5">
        <w:rPr>
          <w:spacing w:val="-20"/>
          <w:sz w:val="24"/>
          <w:szCs w:val="24"/>
        </w:rPr>
        <w:t xml:space="preserve"> </w:t>
      </w:r>
      <w:r w:rsidRPr="008D72B5">
        <w:rPr>
          <w:sz w:val="24"/>
          <w:szCs w:val="24"/>
        </w:rPr>
        <w:t>meiosis</w:t>
      </w:r>
      <w:r w:rsidRPr="008D72B5">
        <w:rPr>
          <w:spacing w:val="-20"/>
          <w:sz w:val="24"/>
          <w:szCs w:val="24"/>
        </w:rPr>
        <w:t xml:space="preserve"> </w:t>
      </w:r>
      <w:r w:rsidRPr="008D72B5">
        <w:rPr>
          <w:sz w:val="24"/>
          <w:szCs w:val="24"/>
        </w:rPr>
        <w:t>I,</w:t>
      </w:r>
      <w:r w:rsidRPr="008D72B5">
        <w:rPr>
          <w:spacing w:val="-20"/>
          <w:sz w:val="24"/>
          <w:szCs w:val="24"/>
        </w:rPr>
        <w:t xml:space="preserve"> </w:t>
      </w:r>
      <w:r w:rsidRPr="008D72B5">
        <w:rPr>
          <w:sz w:val="24"/>
          <w:szCs w:val="24"/>
        </w:rPr>
        <w:t>crossing-over</w:t>
      </w:r>
      <w:r w:rsidRPr="008D72B5">
        <w:rPr>
          <w:spacing w:val="-20"/>
          <w:sz w:val="24"/>
          <w:szCs w:val="24"/>
        </w:rPr>
        <w:t xml:space="preserve"> </w:t>
      </w:r>
      <w:r w:rsidRPr="008D72B5">
        <w:rPr>
          <w:sz w:val="24"/>
          <w:szCs w:val="24"/>
        </w:rPr>
        <w:t>can</w:t>
      </w:r>
      <w:r w:rsidRPr="008D72B5">
        <w:rPr>
          <w:spacing w:val="-20"/>
          <w:sz w:val="24"/>
          <w:szCs w:val="24"/>
        </w:rPr>
        <w:t xml:space="preserve"> </w:t>
      </w:r>
      <w:r w:rsidRPr="008D72B5">
        <w:rPr>
          <w:sz w:val="24"/>
          <w:szCs w:val="24"/>
        </w:rPr>
        <w:t>occur.</w:t>
      </w:r>
      <w:r w:rsidRPr="008D72B5">
        <w:rPr>
          <w:spacing w:val="38"/>
          <w:sz w:val="24"/>
          <w:szCs w:val="24"/>
        </w:rPr>
        <w:t xml:space="preserve"> </w:t>
      </w:r>
      <w:r w:rsidRPr="008D72B5">
        <w:rPr>
          <w:b/>
          <w:sz w:val="24"/>
          <w:szCs w:val="24"/>
        </w:rPr>
        <w:t xml:space="preserve">Crossing- over </w:t>
      </w:r>
      <w:r w:rsidRPr="008D72B5">
        <w:rPr>
          <w:sz w:val="24"/>
          <w:szCs w:val="24"/>
        </w:rPr>
        <w:t>is the exchange of genetic material between homologous chromosomes. It results in new combinations of genes on each</w:t>
      </w:r>
      <w:r w:rsidRPr="008D72B5">
        <w:rPr>
          <w:spacing w:val="-25"/>
          <w:sz w:val="24"/>
          <w:szCs w:val="24"/>
        </w:rPr>
        <w:t xml:space="preserve"> </w:t>
      </w:r>
      <w:r w:rsidRPr="008D72B5">
        <w:rPr>
          <w:sz w:val="24"/>
          <w:szCs w:val="24"/>
        </w:rPr>
        <w:t>chromosome.</w:t>
      </w:r>
    </w:p>
    <w:p w:rsidR="002B3F4B" w:rsidRPr="008D72B5" w:rsidRDefault="004F65FF" w:rsidP="001657AE">
      <w:pPr>
        <w:pStyle w:val="BodyText"/>
        <w:spacing w:before="1" w:line="256" w:lineRule="auto"/>
        <w:ind w:left="665" w:right="135" w:hanging="186"/>
        <w:rPr>
          <w:sz w:val="24"/>
          <w:szCs w:val="24"/>
        </w:rPr>
      </w:pPr>
      <w:r w:rsidRPr="008D72B5">
        <w:rPr>
          <w:sz w:val="24"/>
          <w:szCs w:val="24"/>
        </w:rPr>
        <w:t>•When cells divide during meiosis, homologous</w:t>
      </w:r>
      <w:r w:rsidRPr="008D72B5">
        <w:rPr>
          <w:sz w:val="24"/>
          <w:szCs w:val="24"/>
        </w:rPr>
        <w:t xml:space="preserve"> chromosomes are randomly distributed to daughter cells, and different</w:t>
      </w:r>
      <w:r w:rsidRPr="008D72B5">
        <w:rPr>
          <w:spacing w:val="-12"/>
          <w:sz w:val="24"/>
          <w:szCs w:val="24"/>
        </w:rPr>
        <w:t xml:space="preserve"> </w:t>
      </w:r>
      <w:r w:rsidRPr="008D72B5">
        <w:rPr>
          <w:sz w:val="24"/>
          <w:szCs w:val="24"/>
        </w:rPr>
        <w:t>chromosomes</w:t>
      </w:r>
      <w:r w:rsidRPr="008D72B5">
        <w:rPr>
          <w:spacing w:val="-12"/>
          <w:sz w:val="24"/>
          <w:szCs w:val="24"/>
        </w:rPr>
        <w:t xml:space="preserve"> </w:t>
      </w:r>
      <w:r w:rsidRPr="008D72B5">
        <w:rPr>
          <w:sz w:val="24"/>
          <w:szCs w:val="24"/>
        </w:rPr>
        <w:t>segregate</w:t>
      </w:r>
      <w:r w:rsidRPr="008D72B5">
        <w:rPr>
          <w:spacing w:val="-12"/>
          <w:sz w:val="24"/>
          <w:szCs w:val="24"/>
        </w:rPr>
        <w:t xml:space="preserve"> </w:t>
      </w:r>
      <w:r w:rsidRPr="008D72B5">
        <w:rPr>
          <w:sz w:val="24"/>
          <w:szCs w:val="24"/>
        </w:rPr>
        <w:t>independently</w:t>
      </w:r>
      <w:r w:rsidRPr="008D72B5">
        <w:rPr>
          <w:spacing w:val="-12"/>
          <w:sz w:val="24"/>
          <w:szCs w:val="24"/>
        </w:rPr>
        <w:t xml:space="preserve"> </w:t>
      </w:r>
      <w:r w:rsidRPr="008D72B5">
        <w:rPr>
          <w:sz w:val="24"/>
          <w:szCs w:val="24"/>
        </w:rPr>
        <w:t>of</w:t>
      </w:r>
      <w:r w:rsidRPr="008D72B5">
        <w:rPr>
          <w:spacing w:val="-13"/>
          <w:sz w:val="24"/>
          <w:szCs w:val="24"/>
        </w:rPr>
        <w:t xml:space="preserve"> </w:t>
      </w:r>
      <w:r w:rsidRPr="008D72B5">
        <w:rPr>
          <w:sz w:val="24"/>
          <w:szCs w:val="24"/>
        </w:rPr>
        <w:t>each</w:t>
      </w:r>
      <w:r w:rsidRPr="008D72B5">
        <w:rPr>
          <w:spacing w:val="-12"/>
          <w:sz w:val="24"/>
          <w:szCs w:val="24"/>
        </w:rPr>
        <w:t xml:space="preserve"> </w:t>
      </w:r>
      <w:r w:rsidRPr="008D72B5">
        <w:rPr>
          <w:sz w:val="24"/>
          <w:szCs w:val="24"/>
        </w:rPr>
        <w:t>other.</w:t>
      </w:r>
      <w:r w:rsidRPr="008D72B5">
        <w:rPr>
          <w:spacing w:val="1"/>
          <w:sz w:val="24"/>
          <w:szCs w:val="24"/>
        </w:rPr>
        <w:t xml:space="preserve"> </w:t>
      </w:r>
      <w:r w:rsidRPr="008D72B5">
        <w:rPr>
          <w:sz w:val="24"/>
          <w:szCs w:val="24"/>
        </w:rPr>
        <w:t>This</w:t>
      </w:r>
      <w:r w:rsidRPr="008D72B5">
        <w:rPr>
          <w:spacing w:val="-12"/>
          <w:sz w:val="24"/>
          <w:szCs w:val="24"/>
        </w:rPr>
        <w:t xml:space="preserve"> </w:t>
      </w:r>
      <w:r w:rsidRPr="008D72B5">
        <w:rPr>
          <w:sz w:val="24"/>
          <w:szCs w:val="24"/>
        </w:rPr>
        <w:t>called</w:t>
      </w:r>
      <w:r w:rsidRPr="008D72B5">
        <w:rPr>
          <w:spacing w:val="-13"/>
          <w:sz w:val="24"/>
          <w:szCs w:val="24"/>
        </w:rPr>
        <w:t xml:space="preserve"> </w:t>
      </w:r>
      <w:r w:rsidRPr="008D72B5">
        <w:rPr>
          <w:sz w:val="24"/>
          <w:szCs w:val="24"/>
        </w:rPr>
        <w:t>is</w:t>
      </w:r>
      <w:r w:rsidRPr="008D72B5">
        <w:rPr>
          <w:spacing w:val="-12"/>
          <w:sz w:val="24"/>
          <w:szCs w:val="24"/>
        </w:rPr>
        <w:t xml:space="preserve"> </w:t>
      </w:r>
      <w:r w:rsidRPr="008D72B5">
        <w:rPr>
          <w:sz w:val="24"/>
          <w:szCs w:val="24"/>
        </w:rPr>
        <w:t>called</w:t>
      </w:r>
      <w:r w:rsidRPr="008D72B5">
        <w:rPr>
          <w:spacing w:val="-12"/>
          <w:sz w:val="24"/>
          <w:szCs w:val="24"/>
        </w:rPr>
        <w:t xml:space="preserve"> </w:t>
      </w:r>
      <w:r w:rsidRPr="008D72B5">
        <w:rPr>
          <w:b/>
          <w:sz w:val="24"/>
          <w:szCs w:val="24"/>
        </w:rPr>
        <w:t>independent</w:t>
      </w:r>
      <w:r w:rsidRPr="008D72B5">
        <w:rPr>
          <w:b/>
          <w:spacing w:val="-12"/>
          <w:sz w:val="24"/>
          <w:szCs w:val="24"/>
        </w:rPr>
        <w:t xml:space="preserve"> </w:t>
      </w:r>
      <w:r w:rsidRPr="008D72B5">
        <w:rPr>
          <w:b/>
          <w:sz w:val="24"/>
          <w:szCs w:val="24"/>
        </w:rPr>
        <w:t>assortment</w:t>
      </w:r>
      <w:r w:rsidRPr="008D72B5">
        <w:rPr>
          <w:sz w:val="24"/>
          <w:szCs w:val="24"/>
        </w:rPr>
        <w:t>. It</w:t>
      </w:r>
      <w:r w:rsidRPr="008D72B5">
        <w:rPr>
          <w:spacing w:val="-6"/>
          <w:sz w:val="24"/>
          <w:szCs w:val="24"/>
        </w:rPr>
        <w:t xml:space="preserve"> </w:t>
      </w:r>
      <w:r w:rsidRPr="008D72B5">
        <w:rPr>
          <w:sz w:val="24"/>
          <w:szCs w:val="24"/>
        </w:rPr>
        <w:t>results</w:t>
      </w:r>
      <w:r w:rsidRPr="008D72B5">
        <w:rPr>
          <w:spacing w:val="-6"/>
          <w:sz w:val="24"/>
          <w:szCs w:val="24"/>
        </w:rPr>
        <w:t xml:space="preserve"> </w:t>
      </w:r>
      <w:r w:rsidRPr="008D72B5">
        <w:rPr>
          <w:sz w:val="24"/>
          <w:szCs w:val="24"/>
        </w:rPr>
        <w:t>in</w:t>
      </w:r>
      <w:r w:rsidRPr="008D72B5">
        <w:rPr>
          <w:spacing w:val="-6"/>
          <w:sz w:val="24"/>
          <w:szCs w:val="24"/>
        </w:rPr>
        <w:t xml:space="preserve"> </w:t>
      </w:r>
      <w:r w:rsidRPr="008D72B5">
        <w:rPr>
          <w:sz w:val="24"/>
          <w:szCs w:val="24"/>
        </w:rPr>
        <w:t>gametes</w:t>
      </w:r>
      <w:r w:rsidRPr="008D72B5">
        <w:rPr>
          <w:spacing w:val="-6"/>
          <w:sz w:val="24"/>
          <w:szCs w:val="24"/>
        </w:rPr>
        <w:t xml:space="preserve"> </w:t>
      </w:r>
      <w:r w:rsidRPr="008D72B5">
        <w:rPr>
          <w:sz w:val="24"/>
          <w:szCs w:val="24"/>
        </w:rPr>
        <w:t>that</w:t>
      </w:r>
      <w:r w:rsidRPr="008D72B5">
        <w:rPr>
          <w:spacing w:val="-6"/>
          <w:sz w:val="24"/>
          <w:szCs w:val="24"/>
        </w:rPr>
        <w:t xml:space="preserve"> </w:t>
      </w:r>
      <w:r w:rsidRPr="008D72B5">
        <w:rPr>
          <w:spacing w:val="-3"/>
          <w:sz w:val="24"/>
          <w:szCs w:val="24"/>
        </w:rPr>
        <w:t>have</w:t>
      </w:r>
      <w:r w:rsidRPr="008D72B5">
        <w:rPr>
          <w:spacing w:val="-6"/>
          <w:sz w:val="24"/>
          <w:szCs w:val="24"/>
        </w:rPr>
        <w:t xml:space="preserve"> </w:t>
      </w:r>
      <w:r w:rsidRPr="008D72B5">
        <w:rPr>
          <w:sz w:val="24"/>
          <w:szCs w:val="24"/>
        </w:rPr>
        <w:t>unique</w:t>
      </w:r>
      <w:r w:rsidRPr="008D72B5">
        <w:rPr>
          <w:spacing w:val="-6"/>
          <w:sz w:val="24"/>
          <w:szCs w:val="24"/>
        </w:rPr>
        <w:t xml:space="preserve"> </w:t>
      </w:r>
      <w:r w:rsidRPr="008D72B5">
        <w:rPr>
          <w:sz w:val="24"/>
          <w:szCs w:val="24"/>
        </w:rPr>
        <w:t>combinations</w:t>
      </w:r>
      <w:r w:rsidRPr="008D72B5">
        <w:rPr>
          <w:spacing w:val="-6"/>
          <w:sz w:val="24"/>
          <w:szCs w:val="24"/>
        </w:rPr>
        <w:t xml:space="preserve"> </w:t>
      </w:r>
      <w:r w:rsidRPr="008D72B5">
        <w:rPr>
          <w:sz w:val="24"/>
          <w:szCs w:val="24"/>
        </w:rPr>
        <w:t>of</w:t>
      </w:r>
      <w:r w:rsidRPr="008D72B5">
        <w:rPr>
          <w:spacing w:val="-6"/>
          <w:sz w:val="24"/>
          <w:szCs w:val="24"/>
        </w:rPr>
        <w:t xml:space="preserve"> </w:t>
      </w:r>
      <w:r w:rsidRPr="008D72B5">
        <w:rPr>
          <w:sz w:val="24"/>
          <w:szCs w:val="24"/>
        </w:rPr>
        <w:t>chromosomes.</w:t>
      </w:r>
    </w:p>
    <w:p w:rsidR="002B3F4B" w:rsidRPr="008D72B5" w:rsidRDefault="004F65FF" w:rsidP="001657AE">
      <w:pPr>
        <w:pStyle w:val="BodyText"/>
        <w:spacing w:before="1" w:line="256" w:lineRule="auto"/>
        <w:ind w:left="665" w:right="135" w:hanging="186"/>
        <w:rPr>
          <w:b/>
          <w:sz w:val="24"/>
          <w:szCs w:val="24"/>
        </w:rPr>
      </w:pPr>
      <w:r w:rsidRPr="008D72B5">
        <w:rPr>
          <w:sz w:val="24"/>
          <w:szCs w:val="24"/>
        </w:rPr>
        <w:t xml:space="preserve">•In sexual reproduction, two gametes unite to produce an offspring. But which two of the millions of possible gametes will it be? This is likely to be a matter of chance. It is obviously another source of genetic variation in offspring. This is known as </w:t>
      </w:r>
      <w:r w:rsidRPr="008D72B5">
        <w:rPr>
          <w:b/>
          <w:sz w:val="24"/>
          <w:szCs w:val="24"/>
        </w:rPr>
        <w:t>ra</w:t>
      </w:r>
      <w:r w:rsidRPr="008D72B5">
        <w:rPr>
          <w:b/>
          <w:sz w:val="24"/>
          <w:szCs w:val="24"/>
        </w:rPr>
        <w:t>ndom fertilization.</w:t>
      </w:r>
    </w:p>
    <w:p w:rsidR="002B3F4B" w:rsidRPr="008D72B5" w:rsidRDefault="004F65FF" w:rsidP="001657AE">
      <w:pPr>
        <w:pStyle w:val="BodyText"/>
        <w:spacing w:line="256" w:lineRule="auto"/>
        <w:ind w:left="120" w:right="199"/>
        <w:rPr>
          <w:sz w:val="24"/>
          <w:szCs w:val="24"/>
        </w:rPr>
      </w:pPr>
      <w:r w:rsidRPr="008D72B5">
        <w:rPr>
          <w:sz w:val="24"/>
          <w:szCs w:val="24"/>
        </w:rPr>
        <w:t>All of these mechanisms working together result in an amazing amount of potential variation. Each human couple, for example, has the potential to produce more than 64 trillion genetically unique children. No wonder we are all different!</w:t>
      </w:r>
    </w:p>
    <w:p w:rsidR="002B3F4B" w:rsidRPr="008D72B5" w:rsidRDefault="002B3F4B" w:rsidP="001657AE">
      <w:pPr>
        <w:pStyle w:val="BodyText"/>
        <w:rPr>
          <w:sz w:val="24"/>
          <w:szCs w:val="24"/>
        </w:rPr>
      </w:pPr>
    </w:p>
    <w:p w:rsidR="002B3F4B" w:rsidRPr="001657AE" w:rsidRDefault="004F65FF" w:rsidP="001657AE">
      <w:pPr>
        <w:ind w:left="119"/>
        <w:rPr>
          <w:b/>
          <w:i/>
          <w:sz w:val="24"/>
          <w:szCs w:val="24"/>
        </w:rPr>
      </w:pPr>
      <w:r w:rsidRPr="001657AE">
        <w:rPr>
          <w:b/>
          <w:i/>
          <w:sz w:val="24"/>
          <w:szCs w:val="24"/>
        </w:rPr>
        <w:t>Crossing-Over</w:t>
      </w:r>
    </w:p>
    <w:p w:rsidR="002B3F4B" w:rsidRPr="008D72B5" w:rsidRDefault="001657AE" w:rsidP="001657AE">
      <w:pPr>
        <w:pStyle w:val="BodyText"/>
        <w:spacing w:line="256" w:lineRule="auto"/>
        <w:ind w:left="119" w:right="197"/>
        <w:rPr>
          <w:sz w:val="24"/>
          <w:szCs w:val="24"/>
        </w:rPr>
      </w:pPr>
      <w:r>
        <w:rPr>
          <w:noProof/>
        </w:rPr>
        <w:pict>
          <v:shapetype id="_x0000_t202" coordsize="21600,21600" o:spt="202" path="m,l,21600r21600,l21600,xe">
            <v:stroke joinstyle="miter"/>
            <v:path gradientshapeok="t" o:connecttype="rect"/>
          </v:shapetype>
          <v:shape id="_x0000_s1049" type="#_x0000_t202" style="position:absolute;left:0;text-align:left;margin-left:455.5pt;margin-top:213.4pt;width:67.95pt;height:19.85pt;z-index:251663872;visibility:visible;mso-height-percent:200;mso-wrap-distance-left:9pt;mso-wrap-distance-top:0;mso-wrap-distance-right:9pt;mso-wrap-distance-bottom:0;mso-position-horizontal-relative:text;mso-position-vertical-relative:text;mso-height-percent:200;mso-width-relative:margin;mso-height-relative:margin;v-text-anchor:top" fillcolor="#9bbb59 [3206]" stroked="f" strokecolor="#f2f2f2 [3041]" strokeweight="3pt">
            <v:shadow on="t" type="perspective" color="#4e6128 [1606]" opacity=".5" offset="1pt" offset2="-1pt"/>
            <v:textbox style="mso-fit-shape-to-text:t">
              <w:txbxContent>
                <w:p w:rsidR="001657AE" w:rsidRDefault="001657AE">
                  <w:r>
                    <w:t>Figure 1.1</w:t>
                  </w:r>
                </w:p>
              </w:txbxContent>
            </v:textbox>
          </v:shape>
        </w:pict>
      </w:r>
      <w:r w:rsidR="008D72B5">
        <w:rPr>
          <w:noProof/>
        </w:rPr>
        <w:pict>
          <v:shape id="Text Box 2" o:spid="_x0000_s1048" type="#_x0000_t202" style="position:absolute;left:0;text-align:left;margin-left:450.95pt;margin-top:2.85pt;width:114.4pt;height:214.2pt;z-index:251660800;visibility:visible;mso-height-percent:200;mso-wrap-distance-left:9pt;mso-wrap-distance-top:0;mso-wrap-distance-right:9pt;mso-wrap-distance-bottom:0;mso-position-horizontal-relative:text;mso-position-vertical-relative:text;mso-height-percent:200;mso-width-relative:margin;mso-height-relative:margin;v-text-anchor:top" stroked="f">
            <v:textbox style="mso-fit-shape-to-text:t">
              <w:txbxContent>
                <w:p w:rsidR="008D72B5" w:rsidRPr="008D72B5" w:rsidRDefault="008D72B5">
                  <w:pPr>
                    <w:rPr>
                      <w:sz w:val="20"/>
                      <w:szCs w:val="20"/>
                    </w:rPr>
                  </w:pPr>
                  <w:proofErr w:type="gramStart"/>
                  <w:r w:rsidRPr="008D72B5">
                    <w:rPr>
                      <w:sz w:val="20"/>
                      <w:szCs w:val="20"/>
                    </w:rPr>
                    <w:t>Crossing-over.</w:t>
                  </w:r>
                  <w:proofErr w:type="gramEnd"/>
                  <w:r w:rsidRPr="008D72B5">
                    <w:rPr>
                      <w:sz w:val="20"/>
                      <w:szCs w:val="20"/>
                    </w:rPr>
                    <w:t xml:space="preserve"> A maternal strand of DNA is shown in red. A paternal strand </w:t>
                  </w:r>
                  <w:proofErr w:type="gramStart"/>
                  <w:r w:rsidRPr="008D72B5">
                    <w:rPr>
                      <w:sz w:val="20"/>
                      <w:szCs w:val="20"/>
                    </w:rPr>
                    <w:t>of  DNA</w:t>
                  </w:r>
                  <w:proofErr w:type="gramEnd"/>
                  <w:r w:rsidRPr="008D72B5">
                    <w:rPr>
                      <w:sz w:val="20"/>
                      <w:szCs w:val="20"/>
                    </w:rPr>
                    <w:t xml:space="preserve"> is shown in blue. Crossing over produces</w:t>
                  </w:r>
                  <w:r w:rsidRPr="008D72B5">
                    <w:rPr>
                      <w:spacing w:val="-11"/>
                      <w:sz w:val="20"/>
                      <w:szCs w:val="20"/>
                    </w:rPr>
                    <w:t xml:space="preserve"> </w:t>
                  </w:r>
                  <w:r w:rsidRPr="008D72B5">
                    <w:rPr>
                      <w:sz w:val="20"/>
                      <w:szCs w:val="20"/>
                    </w:rPr>
                    <w:t>two</w:t>
                  </w:r>
                  <w:r w:rsidRPr="008D72B5">
                    <w:rPr>
                      <w:spacing w:val="-11"/>
                      <w:sz w:val="20"/>
                      <w:szCs w:val="20"/>
                    </w:rPr>
                    <w:t xml:space="preserve"> </w:t>
                  </w:r>
                  <w:r w:rsidRPr="008D72B5">
                    <w:rPr>
                      <w:sz w:val="20"/>
                      <w:szCs w:val="20"/>
                    </w:rPr>
                    <w:t>chromosomes</w:t>
                  </w:r>
                  <w:r w:rsidRPr="008D72B5">
                    <w:rPr>
                      <w:spacing w:val="-11"/>
                      <w:sz w:val="20"/>
                      <w:szCs w:val="20"/>
                    </w:rPr>
                    <w:t xml:space="preserve"> </w:t>
                  </w:r>
                  <w:r w:rsidRPr="008D72B5">
                    <w:rPr>
                      <w:sz w:val="20"/>
                      <w:szCs w:val="20"/>
                    </w:rPr>
                    <w:t>that</w:t>
                  </w:r>
                  <w:r w:rsidRPr="008D72B5">
                    <w:rPr>
                      <w:spacing w:val="-11"/>
                      <w:sz w:val="20"/>
                      <w:szCs w:val="20"/>
                    </w:rPr>
                    <w:t xml:space="preserve"> </w:t>
                  </w:r>
                  <w:r w:rsidRPr="008D72B5">
                    <w:rPr>
                      <w:spacing w:val="-3"/>
                      <w:sz w:val="20"/>
                      <w:szCs w:val="20"/>
                    </w:rPr>
                    <w:t>have</w:t>
                  </w:r>
                  <w:r w:rsidRPr="008D72B5">
                    <w:rPr>
                      <w:spacing w:val="-11"/>
                      <w:sz w:val="20"/>
                      <w:szCs w:val="20"/>
                    </w:rPr>
                    <w:t xml:space="preserve"> </w:t>
                  </w:r>
                  <w:r w:rsidRPr="008D72B5">
                    <w:rPr>
                      <w:sz w:val="20"/>
                      <w:szCs w:val="20"/>
                    </w:rPr>
                    <w:t>not previously existed. The process of re- combination involves the breakage and rejoining</w:t>
                  </w:r>
                  <w:r w:rsidRPr="008D72B5">
                    <w:rPr>
                      <w:spacing w:val="-13"/>
                      <w:sz w:val="20"/>
                      <w:szCs w:val="20"/>
                    </w:rPr>
                    <w:t xml:space="preserve"> </w:t>
                  </w:r>
                  <w:r w:rsidRPr="008D72B5">
                    <w:rPr>
                      <w:sz w:val="20"/>
                      <w:szCs w:val="20"/>
                    </w:rPr>
                    <w:t>of</w:t>
                  </w:r>
                  <w:r w:rsidRPr="008D72B5">
                    <w:rPr>
                      <w:spacing w:val="-13"/>
                      <w:sz w:val="20"/>
                      <w:szCs w:val="20"/>
                    </w:rPr>
                    <w:t xml:space="preserve"> </w:t>
                  </w:r>
                  <w:r w:rsidRPr="008D72B5">
                    <w:rPr>
                      <w:sz w:val="20"/>
                      <w:szCs w:val="20"/>
                    </w:rPr>
                    <w:t>parental</w:t>
                  </w:r>
                  <w:r w:rsidRPr="008D72B5">
                    <w:rPr>
                      <w:spacing w:val="-13"/>
                      <w:sz w:val="20"/>
                      <w:szCs w:val="20"/>
                    </w:rPr>
                    <w:t xml:space="preserve"> </w:t>
                  </w:r>
                  <w:r w:rsidRPr="008D72B5">
                    <w:rPr>
                      <w:sz w:val="20"/>
                      <w:szCs w:val="20"/>
                    </w:rPr>
                    <w:t>chromosomes</w:t>
                  </w:r>
                  <w:r w:rsidRPr="008D72B5">
                    <w:rPr>
                      <w:spacing w:val="-13"/>
                      <w:sz w:val="20"/>
                      <w:szCs w:val="20"/>
                    </w:rPr>
                    <w:t xml:space="preserve"> </w:t>
                  </w:r>
                  <w:r w:rsidRPr="008D72B5">
                    <w:rPr>
                      <w:sz w:val="20"/>
                      <w:szCs w:val="20"/>
                    </w:rPr>
                    <w:t>(M,</w:t>
                  </w:r>
                  <w:r w:rsidRPr="008D72B5">
                    <w:rPr>
                      <w:spacing w:val="-13"/>
                      <w:sz w:val="20"/>
                      <w:szCs w:val="20"/>
                    </w:rPr>
                    <w:t xml:space="preserve"> </w:t>
                  </w:r>
                  <w:r w:rsidRPr="008D72B5">
                    <w:rPr>
                      <w:sz w:val="20"/>
                      <w:szCs w:val="20"/>
                    </w:rPr>
                    <w:t>F). This results in the generation of novel chromosomes (C1, C2) that share DNA from both</w:t>
                  </w:r>
                  <w:r w:rsidRPr="008D72B5">
                    <w:rPr>
                      <w:spacing w:val="-11"/>
                      <w:sz w:val="20"/>
                      <w:szCs w:val="20"/>
                    </w:rPr>
                    <w:t xml:space="preserve"> </w:t>
                  </w:r>
                  <w:r w:rsidRPr="008D72B5">
                    <w:rPr>
                      <w:sz w:val="20"/>
                      <w:szCs w:val="20"/>
                    </w:rPr>
                    <w:t>parents</w:t>
                  </w:r>
                </w:p>
              </w:txbxContent>
            </v:textbox>
            <w10:wrap type="square"/>
          </v:shape>
        </w:pict>
      </w:r>
      <w:r w:rsidR="008D72B5" w:rsidRPr="008D72B5">
        <w:rPr>
          <w:noProof/>
          <w:sz w:val="24"/>
          <w:szCs w:val="24"/>
          <w:lang w:val="en-GB" w:eastAsia="en-GB"/>
        </w:rPr>
        <w:drawing>
          <wp:anchor distT="0" distB="0" distL="114300" distR="114300" simplePos="0" relativeHeight="251661824" behindDoc="0" locked="0" layoutInCell="1" allowOverlap="1" wp14:anchorId="4FD8D9DF" wp14:editId="4D2B1AF9">
            <wp:simplePos x="0" y="0"/>
            <wp:positionH relativeFrom="column">
              <wp:posOffset>2635250</wp:posOffset>
            </wp:positionH>
            <wp:positionV relativeFrom="paragraph">
              <wp:posOffset>756920</wp:posOffset>
            </wp:positionV>
            <wp:extent cx="3037205" cy="1962150"/>
            <wp:effectExtent l="0" t="0" r="0" b="0"/>
            <wp:wrapSquare wrapText="bothSides"/>
            <wp:docPr id="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37205" cy="1962150"/>
                    </a:xfrm>
                    <a:prstGeom prst="rect">
                      <a:avLst/>
                    </a:prstGeom>
                  </pic:spPr>
                </pic:pic>
              </a:graphicData>
            </a:graphic>
            <wp14:sizeRelH relativeFrom="page">
              <wp14:pctWidth>0</wp14:pctWidth>
            </wp14:sizeRelH>
            <wp14:sizeRelV relativeFrom="page">
              <wp14:pctHeight>0</wp14:pctHeight>
            </wp14:sizeRelV>
          </wp:anchor>
        </w:drawing>
      </w:r>
      <w:r w:rsidR="004F65FF" w:rsidRPr="008D72B5">
        <w:rPr>
          <w:sz w:val="24"/>
          <w:szCs w:val="24"/>
        </w:rPr>
        <w:t xml:space="preserve">Crossing-over occurs during prophase I, and it is the exchange of genetic material between non-sister chromatids of homologous chromosomes. Recall during prophase I, homologous chromosomes line up in pairs, gene-for- gene down their entire length, forming </w:t>
      </w:r>
      <w:r w:rsidR="004F65FF" w:rsidRPr="008D72B5">
        <w:rPr>
          <w:sz w:val="24"/>
          <w:szCs w:val="24"/>
        </w:rPr>
        <w:t xml:space="preserve">a configuration with four chromatids, known as a </w:t>
      </w:r>
      <w:r w:rsidR="004F65FF" w:rsidRPr="008D72B5">
        <w:rPr>
          <w:b/>
          <w:sz w:val="24"/>
          <w:szCs w:val="24"/>
        </w:rPr>
        <w:t>tetrad</w:t>
      </w:r>
      <w:r w:rsidR="004F65FF" w:rsidRPr="008D72B5">
        <w:rPr>
          <w:sz w:val="24"/>
          <w:szCs w:val="24"/>
        </w:rPr>
        <w:t>.  At this point,   the chromatids are very close to each other and some material from two chromatids switch chromosomes, that is, the material breaks off and reattaches at the same position on the hom</w:t>
      </w:r>
      <w:r w:rsidR="008D72B5">
        <w:rPr>
          <w:sz w:val="24"/>
          <w:szCs w:val="24"/>
        </w:rPr>
        <w:t>ologous chromosome (</w:t>
      </w:r>
      <w:r w:rsidR="004F65FF" w:rsidRPr="008D72B5">
        <w:rPr>
          <w:b/>
          <w:sz w:val="24"/>
          <w:szCs w:val="24"/>
        </w:rPr>
        <w:t xml:space="preserve">Figure </w:t>
      </w:r>
      <w:hyperlink w:anchor="_bookmark0" w:history="1">
        <w:r w:rsidR="004F65FF" w:rsidRPr="008D72B5">
          <w:rPr>
            <w:color w:val="0000FF"/>
            <w:sz w:val="24"/>
            <w:szCs w:val="24"/>
          </w:rPr>
          <w:t>1.1</w:t>
        </w:r>
      </w:hyperlink>
      <w:r w:rsidR="004F65FF" w:rsidRPr="008D72B5">
        <w:rPr>
          <w:sz w:val="24"/>
          <w:szCs w:val="24"/>
        </w:rPr>
        <w:t>). This exchange of genetic material can happen many times within the same pair of homologous chromosomes, creating unique</w:t>
      </w:r>
      <w:r w:rsidR="004F65FF" w:rsidRPr="008D72B5">
        <w:rPr>
          <w:spacing w:val="-8"/>
          <w:sz w:val="24"/>
          <w:szCs w:val="24"/>
        </w:rPr>
        <w:t xml:space="preserve"> </w:t>
      </w:r>
      <w:r w:rsidR="004F65FF" w:rsidRPr="008D72B5">
        <w:rPr>
          <w:sz w:val="24"/>
          <w:szCs w:val="24"/>
        </w:rPr>
        <w:t>combinations</w:t>
      </w:r>
      <w:r w:rsidR="004F65FF" w:rsidRPr="008D72B5">
        <w:rPr>
          <w:spacing w:val="-8"/>
          <w:sz w:val="24"/>
          <w:szCs w:val="24"/>
        </w:rPr>
        <w:t xml:space="preserve"> </w:t>
      </w:r>
      <w:r w:rsidR="004F65FF" w:rsidRPr="008D72B5">
        <w:rPr>
          <w:sz w:val="24"/>
          <w:szCs w:val="24"/>
        </w:rPr>
        <w:t>of</w:t>
      </w:r>
      <w:r w:rsidR="004F65FF" w:rsidRPr="008D72B5">
        <w:rPr>
          <w:spacing w:val="-8"/>
          <w:sz w:val="24"/>
          <w:szCs w:val="24"/>
        </w:rPr>
        <w:t xml:space="preserve"> </w:t>
      </w:r>
      <w:r w:rsidR="004F65FF" w:rsidRPr="008D72B5">
        <w:rPr>
          <w:sz w:val="24"/>
          <w:szCs w:val="24"/>
        </w:rPr>
        <w:t>genes.</w:t>
      </w:r>
      <w:r>
        <w:rPr>
          <w:sz w:val="24"/>
          <w:szCs w:val="24"/>
        </w:rPr>
        <w:t xml:space="preserve"> </w:t>
      </w:r>
      <w:r w:rsidR="004F65FF" w:rsidRPr="008D72B5">
        <w:rPr>
          <w:sz w:val="24"/>
          <w:szCs w:val="24"/>
        </w:rPr>
        <w:t>This</w:t>
      </w:r>
      <w:r w:rsidR="004F65FF" w:rsidRPr="008D72B5">
        <w:rPr>
          <w:spacing w:val="-8"/>
          <w:sz w:val="24"/>
          <w:szCs w:val="24"/>
        </w:rPr>
        <w:t xml:space="preserve"> </w:t>
      </w:r>
      <w:r w:rsidR="004F65FF" w:rsidRPr="008D72B5">
        <w:rPr>
          <w:sz w:val="24"/>
          <w:szCs w:val="24"/>
        </w:rPr>
        <w:t>process</w:t>
      </w:r>
      <w:r w:rsidR="004F65FF" w:rsidRPr="008D72B5">
        <w:rPr>
          <w:spacing w:val="-8"/>
          <w:sz w:val="24"/>
          <w:szCs w:val="24"/>
        </w:rPr>
        <w:t xml:space="preserve"> </w:t>
      </w:r>
      <w:r w:rsidR="004F65FF" w:rsidRPr="008D72B5">
        <w:rPr>
          <w:sz w:val="24"/>
          <w:szCs w:val="24"/>
        </w:rPr>
        <w:t>is</w:t>
      </w:r>
      <w:r w:rsidR="004F65FF" w:rsidRPr="008D72B5">
        <w:rPr>
          <w:spacing w:val="-8"/>
          <w:sz w:val="24"/>
          <w:szCs w:val="24"/>
        </w:rPr>
        <w:t xml:space="preserve"> </w:t>
      </w:r>
      <w:r w:rsidR="004F65FF" w:rsidRPr="008D72B5">
        <w:rPr>
          <w:sz w:val="24"/>
          <w:szCs w:val="24"/>
        </w:rPr>
        <w:t>also</w:t>
      </w:r>
      <w:r w:rsidR="004F65FF" w:rsidRPr="008D72B5">
        <w:rPr>
          <w:spacing w:val="-8"/>
          <w:sz w:val="24"/>
          <w:szCs w:val="24"/>
        </w:rPr>
        <w:t xml:space="preserve"> </w:t>
      </w:r>
      <w:r w:rsidR="004F65FF" w:rsidRPr="008D72B5">
        <w:rPr>
          <w:sz w:val="24"/>
          <w:szCs w:val="24"/>
        </w:rPr>
        <w:t>known</w:t>
      </w:r>
      <w:r w:rsidR="004F65FF" w:rsidRPr="008D72B5">
        <w:rPr>
          <w:spacing w:val="-8"/>
          <w:sz w:val="24"/>
          <w:szCs w:val="24"/>
        </w:rPr>
        <w:t xml:space="preserve"> </w:t>
      </w:r>
      <w:r w:rsidR="004F65FF" w:rsidRPr="008D72B5">
        <w:rPr>
          <w:sz w:val="24"/>
          <w:szCs w:val="24"/>
        </w:rPr>
        <w:t>as</w:t>
      </w:r>
      <w:r w:rsidR="004F65FF" w:rsidRPr="008D72B5">
        <w:rPr>
          <w:spacing w:val="-8"/>
          <w:sz w:val="24"/>
          <w:szCs w:val="24"/>
        </w:rPr>
        <w:t xml:space="preserve"> </w:t>
      </w:r>
      <w:r w:rsidR="004F65FF" w:rsidRPr="008D72B5">
        <w:rPr>
          <w:b/>
          <w:sz w:val="24"/>
          <w:szCs w:val="24"/>
        </w:rPr>
        <w:t>recombination</w:t>
      </w:r>
      <w:r w:rsidR="004F65FF" w:rsidRPr="008D72B5">
        <w:rPr>
          <w:sz w:val="24"/>
          <w:szCs w:val="24"/>
        </w:rPr>
        <w:t>.</w:t>
      </w:r>
    </w:p>
    <w:p w:rsidR="002B3F4B" w:rsidRPr="008D72B5" w:rsidRDefault="002B3F4B" w:rsidP="001657AE">
      <w:pPr>
        <w:spacing w:line="256" w:lineRule="auto"/>
        <w:rPr>
          <w:sz w:val="24"/>
          <w:szCs w:val="24"/>
        </w:rPr>
        <w:sectPr w:rsidR="002B3F4B" w:rsidRPr="008D72B5" w:rsidSect="008D72B5">
          <w:pgSz w:w="12240" w:h="15840"/>
          <w:pgMar w:top="720" w:right="720" w:bottom="720" w:left="720" w:header="720" w:footer="720" w:gutter="0"/>
          <w:cols w:space="720"/>
          <w:docGrid w:linePitch="299"/>
        </w:sectPr>
      </w:pPr>
      <w:bookmarkStart w:id="0" w:name="_GoBack"/>
      <w:bookmarkEnd w:id="0"/>
    </w:p>
    <w:p w:rsidR="002B3F4B" w:rsidRPr="008D72B5" w:rsidRDefault="002B3F4B" w:rsidP="001657AE">
      <w:pPr>
        <w:pStyle w:val="BodyText"/>
        <w:rPr>
          <w:sz w:val="24"/>
          <w:szCs w:val="24"/>
        </w:rPr>
      </w:pPr>
    </w:p>
    <w:p w:rsidR="008D72B5" w:rsidRDefault="008D72B5" w:rsidP="001657AE">
      <w:pPr>
        <w:pStyle w:val="BodyText"/>
        <w:spacing w:before="3"/>
        <w:rPr>
          <w:sz w:val="24"/>
          <w:szCs w:val="24"/>
        </w:rPr>
        <w:sectPr w:rsidR="008D72B5">
          <w:type w:val="continuous"/>
          <w:pgSz w:w="12240" w:h="15840"/>
          <w:pgMar w:top="800" w:right="880" w:bottom="280" w:left="960" w:header="720" w:footer="720" w:gutter="0"/>
          <w:cols w:num="2" w:space="720" w:equalWidth="0">
            <w:col w:w="5880" w:space="886"/>
            <w:col w:w="3634"/>
          </w:cols>
        </w:sectPr>
      </w:pPr>
    </w:p>
    <w:p w:rsidR="002B3F4B" w:rsidRPr="001657AE" w:rsidRDefault="004F65FF" w:rsidP="001657AE">
      <w:pPr>
        <w:rPr>
          <w:b/>
          <w:i/>
          <w:sz w:val="24"/>
          <w:szCs w:val="24"/>
        </w:rPr>
      </w:pPr>
      <w:bookmarkStart w:id="1" w:name="_bookmark0"/>
      <w:bookmarkEnd w:id="1"/>
      <w:r w:rsidRPr="001657AE">
        <w:rPr>
          <w:b/>
          <w:i/>
          <w:sz w:val="24"/>
          <w:szCs w:val="24"/>
        </w:rPr>
        <w:lastRenderedPageBreak/>
        <w:t>Inde</w:t>
      </w:r>
      <w:r w:rsidR="001657AE">
        <w:rPr>
          <w:b/>
          <w:i/>
          <w:sz w:val="24"/>
          <w:szCs w:val="24"/>
        </w:rPr>
        <w:t xml:space="preserve">pendent Assortment and Random </w:t>
      </w:r>
      <w:r w:rsidRPr="001657AE">
        <w:rPr>
          <w:b/>
          <w:i/>
          <w:sz w:val="24"/>
          <w:szCs w:val="24"/>
        </w:rPr>
        <w:t>Fertilization</w:t>
      </w:r>
    </w:p>
    <w:p w:rsidR="002B3F4B" w:rsidRPr="001657AE" w:rsidRDefault="004F65FF" w:rsidP="001657AE">
      <w:pPr>
        <w:pStyle w:val="BodyText"/>
        <w:spacing w:before="62" w:line="254" w:lineRule="auto"/>
        <w:ind w:right="-30"/>
        <w:rPr>
          <w:sz w:val="24"/>
          <w:szCs w:val="24"/>
        </w:rPr>
      </w:pPr>
      <w:r w:rsidRPr="008D72B5">
        <w:rPr>
          <w:sz w:val="24"/>
          <w:szCs w:val="24"/>
        </w:rPr>
        <w:t>In humans</w:t>
      </w:r>
      <w:proofErr w:type="gramStart"/>
      <w:r w:rsidRPr="008D72B5">
        <w:rPr>
          <w:sz w:val="24"/>
          <w:szCs w:val="24"/>
        </w:rPr>
        <w:t>,  th</w:t>
      </w:r>
      <w:r w:rsidRPr="008D72B5">
        <w:rPr>
          <w:sz w:val="24"/>
          <w:szCs w:val="24"/>
        </w:rPr>
        <w:t>ere</w:t>
      </w:r>
      <w:proofErr w:type="gramEnd"/>
      <w:r w:rsidRPr="008D72B5">
        <w:rPr>
          <w:sz w:val="24"/>
          <w:szCs w:val="24"/>
        </w:rPr>
        <w:t xml:space="preserve"> are over 8 million configurations in which the chromosomes can</w:t>
      </w:r>
      <w:r w:rsidR="008D72B5">
        <w:rPr>
          <w:sz w:val="24"/>
          <w:szCs w:val="24"/>
        </w:rPr>
        <w:t xml:space="preserve"> line up during metaphase I </w:t>
      </w:r>
      <w:r w:rsidRPr="008D72B5">
        <w:rPr>
          <w:sz w:val="24"/>
          <w:szCs w:val="24"/>
        </w:rPr>
        <w:t>of meiosis.  It is the</w:t>
      </w:r>
      <w:r w:rsidR="008D72B5">
        <w:rPr>
          <w:sz w:val="24"/>
          <w:szCs w:val="24"/>
        </w:rPr>
        <w:t xml:space="preserve"> specific processes of meiosis,</w:t>
      </w:r>
      <w:r w:rsidRPr="008D72B5">
        <w:rPr>
          <w:sz w:val="24"/>
          <w:szCs w:val="24"/>
        </w:rPr>
        <w:t xml:space="preserve"> resulting in four unique haploid cells</w:t>
      </w:r>
      <w:proofErr w:type="gramStart"/>
      <w:r w:rsidRPr="008D72B5">
        <w:rPr>
          <w:sz w:val="24"/>
          <w:szCs w:val="24"/>
        </w:rPr>
        <w:t>,  that</w:t>
      </w:r>
      <w:proofErr w:type="gramEnd"/>
      <w:r w:rsidRPr="008D72B5">
        <w:rPr>
          <w:sz w:val="24"/>
          <w:szCs w:val="24"/>
        </w:rPr>
        <w:t xml:space="preserve"> result in these   many combinations. This independent ass</w:t>
      </w:r>
      <w:r w:rsidRPr="008D72B5">
        <w:rPr>
          <w:sz w:val="24"/>
          <w:szCs w:val="24"/>
        </w:rPr>
        <w:t xml:space="preserve">ortment, in which the chromosome inherited from either the father or mother can sort into any gamete, produces the potential for tremendous genetic variation. </w:t>
      </w:r>
      <w:r w:rsidRPr="008D72B5">
        <w:rPr>
          <w:spacing w:val="-3"/>
          <w:sz w:val="24"/>
          <w:szCs w:val="24"/>
        </w:rPr>
        <w:t xml:space="preserve">Together </w:t>
      </w:r>
      <w:r w:rsidRPr="008D72B5">
        <w:rPr>
          <w:sz w:val="24"/>
          <w:szCs w:val="24"/>
        </w:rPr>
        <w:t>with random fertilization, more possibilities for genetic variation exist between any tw</w:t>
      </w:r>
      <w:r w:rsidRPr="008D72B5">
        <w:rPr>
          <w:sz w:val="24"/>
          <w:szCs w:val="24"/>
        </w:rPr>
        <w:t xml:space="preserve">o people than the number of individuals alive </w:t>
      </w:r>
      <w:r w:rsidRPr="008D72B5">
        <w:rPr>
          <w:spacing w:val="-3"/>
          <w:sz w:val="24"/>
          <w:szCs w:val="24"/>
        </w:rPr>
        <w:t xml:space="preserve">today. </w:t>
      </w:r>
      <w:r w:rsidRPr="008D72B5">
        <w:rPr>
          <w:sz w:val="24"/>
          <w:szCs w:val="24"/>
        </w:rPr>
        <w:t>Sexual reproduction is the random fertilization of a gamete from the female using a gamete from the male. In humans, over 8 million (2</w:t>
      </w:r>
      <w:r w:rsidRPr="008D72B5">
        <w:rPr>
          <w:position w:val="8"/>
          <w:sz w:val="12"/>
          <w:szCs w:val="24"/>
        </w:rPr>
        <w:t>23</w:t>
      </w:r>
      <w:r w:rsidRPr="008D72B5">
        <w:rPr>
          <w:sz w:val="24"/>
          <w:szCs w:val="24"/>
        </w:rPr>
        <w:t>) chromosome combinations exist in the production of gametes in bot</w:t>
      </w:r>
      <w:r w:rsidRPr="008D72B5">
        <w:rPr>
          <w:sz w:val="24"/>
          <w:szCs w:val="24"/>
        </w:rPr>
        <w:t>h the male and female. A sperm cell, with over 8 million chromosome combinations, fertilizes an egg cell, which also has</w:t>
      </w:r>
      <w:r w:rsidRPr="008D72B5">
        <w:rPr>
          <w:spacing w:val="-10"/>
          <w:sz w:val="24"/>
          <w:szCs w:val="24"/>
        </w:rPr>
        <w:t xml:space="preserve"> </w:t>
      </w:r>
      <w:r w:rsidRPr="008D72B5">
        <w:rPr>
          <w:sz w:val="24"/>
          <w:szCs w:val="24"/>
        </w:rPr>
        <w:t>over</w:t>
      </w:r>
      <w:r w:rsidRPr="008D72B5">
        <w:rPr>
          <w:spacing w:val="-10"/>
          <w:sz w:val="24"/>
          <w:szCs w:val="24"/>
        </w:rPr>
        <w:t xml:space="preserve"> </w:t>
      </w:r>
      <w:r w:rsidRPr="008D72B5">
        <w:rPr>
          <w:sz w:val="24"/>
          <w:szCs w:val="24"/>
        </w:rPr>
        <w:t>8</w:t>
      </w:r>
      <w:r w:rsidRPr="008D72B5">
        <w:rPr>
          <w:spacing w:val="-10"/>
          <w:sz w:val="24"/>
          <w:szCs w:val="24"/>
        </w:rPr>
        <w:t xml:space="preserve"> </w:t>
      </w:r>
      <w:r w:rsidRPr="008D72B5">
        <w:rPr>
          <w:sz w:val="24"/>
          <w:szCs w:val="24"/>
        </w:rPr>
        <w:t>million</w:t>
      </w:r>
      <w:r w:rsidRPr="008D72B5">
        <w:rPr>
          <w:spacing w:val="-10"/>
          <w:sz w:val="24"/>
          <w:szCs w:val="24"/>
        </w:rPr>
        <w:t xml:space="preserve"> </w:t>
      </w:r>
      <w:r w:rsidRPr="008D72B5">
        <w:rPr>
          <w:sz w:val="24"/>
          <w:szCs w:val="24"/>
        </w:rPr>
        <w:t>chromosome</w:t>
      </w:r>
      <w:r w:rsidRPr="008D72B5">
        <w:rPr>
          <w:spacing w:val="-10"/>
          <w:sz w:val="24"/>
          <w:szCs w:val="24"/>
        </w:rPr>
        <w:t xml:space="preserve"> </w:t>
      </w:r>
      <w:r w:rsidRPr="008D72B5">
        <w:rPr>
          <w:sz w:val="24"/>
          <w:szCs w:val="24"/>
        </w:rPr>
        <w:t>combinations.</w:t>
      </w:r>
      <w:r w:rsidRPr="008D72B5">
        <w:rPr>
          <w:spacing w:val="3"/>
          <w:sz w:val="24"/>
          <w:szCs w:val="24"/>
        </w:rPr>
        <w:t xml:space="preserve"> </w:t>
      </w:r>
      <w:r w:rsidRPr="008D72B5">
        <w:rPr>
          <w:sz w:val="24"/>
          <w:szCs w:val="24"/>
        </w:rPr>
        <w:t>That</w:t>
      </w:r>
      <w:r w:rsidRPr="008D72B5">
        <w:rPr>
          <w:spacing w:val="-10"/>
          <w:sz w:val="24"/>
          <w:szCs w:val="24"/>
        </w:rPr>
        <w:t xml:space="preserve"> </w:t>
      </w:r>
      <w:r w:rsidRPr="008D72B5">
        <w:rPr>
          <w:sz w:val="24"/>
          <w:szCs w:val="24"/>
        </w:rPr>
        <w:t>is</w:t>
      </w:r>
      <w:r w:rsidRPr="008D72B5">
        <w:rPr>
          <w:spacing w:val="-10"/>
          <w:sz w:val="24"/>
          <w:szCs w:val="24"/>
        </w:rPr>
        <w:t xml:space="preserve"> </w:t>
      </w:r>
      <w:r w:rsidRPr="008D72B5">
        <w:rPr>
          <w:sz w:val="24"/>
          <w:szCs w:val="24"/>
        </w:rPr>
        <w:t>over</w:t>
      </w:r>
      <w:r w:rsidRPr="008D72B5">
        <w:rPr>
          <w:spacing w:val="-10"/>
          <w:sz w:val="24"/>
          <w:szCs w:val="24"/>
        </w:rPr>
        <w:t xml:space="preserve"> </w:t>
      </w:r>
      <w:r w:rsidRPr="008D72B5">
        <w:rPr>
          <w:sz w:val="24"/>
          <w:szCs w:val="24"/>
        </w:rPr>
        <w:t>64</w:t>
      </w:r>
      <w:r w:rsidRPr="008D72B5">
        <w:rPr>
          <w:spacing w:val="-10"/>
          <w:sz w:val="24"/>
          <w:szCs w:val="24"/>
        </w:rPr>
        <w:t xml:space="preserve"> </w:t>
      </w:r>
      <w:r w:rsidRPr="008D72B5">
        <w:rPr>
          <w:sz w:val="24"/>
          <w:szCs w:val="24"/>
        </w:rPr>
        <w:t>trillion</w:t>
      </w:r>
      <w:r w:rsidRPr="008D72B5">
        <w:rPr>
          <w:spacing w:val="-10"/>
          <w:sz w:val="24"/>
          <w:szCs w:val="24"/>
        </w:rPr>
        <w:t xml:space="preserve"> </w:t>
      </w:r>
      <w:r w:rsidRPr="008D72B5">
        <w:rPr>
          <w:sz w:val="24"/>
          <w:szCs w:val="24"/>
        </w:rPr>
        <w:t>unique</w:t>
      </w:r>
      <w:r w:rsidRPr="008D72B5">
        <w:rPr>
          <w:spacing w:val="-10"/>
          <w:sz w:val="24"/>
          <w:szCs w:val="24"/>
        </w:rPr>
        <w:t xml:space="preserve"> </w:t>
      </w:r>
      <w:r w:rsidRPr="008D72B5">
        <w:rPr>
          <w:sz w:val="24"/>
          <w:szCs w:val="24"/>
        </w:rPr>
        <w:t>combinations,</w:t>
      </w:r>
      <w:r w:rsidRPr="008D72B5">
        <w:rPr>
          <w:spacing w:val="-9"/>
          <w:sz w:val="24"/>
          <w:szCs w:val="24"/>
        </w:rPr>
        <w:t xml:space="preserve"> </w:t>
      </w:r>
      <w:r w:rsidRPr="008D72B5">
        <w:rPr>
          <w:sz w:val="24"/>
          <w:szCs w:val="24"/>
        </w:rPr>
        <w:t>not</w:t>
      </w:r>
      <w:r w:rsidRPr="008D72B5">
        <w:rPr>
          <w:spacing w:val="-10"/>
          <w:sz w:val="24"/>
          <w:szCs w:val="24"/>
        </w:rPr>
        <w:t xml:space="preserve"> </w:t>
      </w:r>
      <w:r w:rsidRPr="008D72B5">
        <w:rPr>
          <w:sz w:val="24"/>
          <w:szCs w:val="24"/>
        </w:rPr>
        <w:t>counting</w:t>
      </w:r>
      <w:r w:rsidRPr="008D72B5">
        <w:rPr>
          <w:spacing w:val="-10"/>
          <w:sz w:val="24"/>
          <w:szCs w:val="24"/>
        </w:rPr>
        <w:t xml:space="preserve"> </w:t>
      </w:r>
      <w:r w:rsidRPr="008D72B5">
        <w:rPr>
          <w:sz w:val="24"/>
          <w:szCs w:val="24"/>
        </w:rPr>
        <w:t>the</w:t>
      </w:r>
      <w:r w:rsidRPr="008D72B5">
        <w:rPr>
          <w:spacing w:val="-10"/>
          <w:sz w:val="24"/>
          <w:szCs w:val="24"/>
        </w:rPr>
        <w:t xml:space="preserve"> </w:t>
      </w:r>
      <w:r w:rsidRPr="008D72B5">
        <w:rPr>
          <w:sz w:val="24"/>
          <w:szCs w:val="24"/>
        </w:rPr>
        <w:t>unique combinations produced by crossing-over. In other words, each human couple could produce a child with over 64 trillion unique chromosome</w:t>
      </w:r>
      <w:r w:rsidRPr="008D72B5">
        <w:rPr>
          <w:spacing w:val="-33"/>
          <w:sz w:val="24"/>
          <w:szCs w:val="24"/>
        </w:rPr>
        <w:t xml:space="preserve"> </w:t>
      </w:r>
      <w:r w:rsidRPr="008D72B5">
        <w:rPr>
          <w:sz w:val="24"/>
          <w:szCs w:val="24"/>
        </w:rPr>
        <w:t>combinations!</w:t>
      </w:r>
    </w:p>
    <w:sectPr w:rsidR="002B3F4B" w:rsidRPr="001657AE" w:rsidSect="008D72B5">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E43A4"/>
    <w:multiLevelType w:val="hybridMultilevel"/>
    <w:tmpl w:val="50DA4AF4"/>
    <w:lvl w:ilvl="0" w:tplc="033EB896">
      <w:start w:val="1"/>
      <w:numFmt w:val="bullet"/>
      <w:lvlText w:val="•"/>
      <w:lvlJc w:val="left"/>
      <w:pPr>
        <w:ind w:left="665" w:hanging="186"/>
      </w:pPr>
      <w:rPr>
        <w:rFonts w:ascii="Times New Roman" w:eastAsia="Times New Roman" w:hAnsi="Times New Roman" w:cs="Times New Roman" w:hint="default"/>
        <w:w w:val="99"/>
        <w:sz w:val="22"/>
        <w:szCs w:val="22"/>
      </w:rPr>
    </w:lvl>
    <w:lvl w:ilvl="1" w:tplc="F72E37B2">
      <w:start w:val="1"/>
      <w:numFmt w:val="bullet"/>
      <w:lvlText w:val="•"/>
      <w:lvlJc w:val="left"/>
      <w:pPr>
        <w:ind w:left="1626" w:hanging="186"/>
      </w:pPr>
      <w:rPr>
        <w:rFonts w:hint="default"/>
      </w:rPr>
    </w:lvl>
    <w:lvl w:ilvl="2" w:tplc="F0544582">
      <w:start w:val="1"/>
      <w:numFmt w:val="bullet"/>
      <w:lvlText w:val="•"/>
      <w:lvlJc w:val="left"/>
      <w:pPr>
        <w:ind w:left="2592" w:hanging="186"/>
      </w:pPr>
      <w:rPr>
        <w:rFonts w:hint="default"/>
      </w:rPr>
    </w:lvl>
    <w:lvl w:ilvl="3" w:tplc="22DA7726">
      <w:start w:val="1"/>
      <w:numFmt w:val="bullet"/>
      <w:lvlText w:val="•"/>
      <w:lvlJc w:val="left"/>
      <w:pPr>
        <w:ind w:left="3558" w:hanging="186"/>
      </w:pPr>
      <w:rPr>
        <w:rFonts w:hint="default"/>
      </w:rPr>
    </w:lvl>
    <w:lvl w:ilvl="4" w:tplc="50809060">
      <w:start w:val="1"/>
      <w:numFmt w:val="bullet"/>
      <w:lvlText w:val="•"/>
      <w:lvlJc w:val="left"/>
      <w:pPr>
        <w:ind w:left="4524" w:hanging="186"/>
      </w:pPr>
      <w:rPr>
        <w:rFonts w:hint="default"/>
      </w:rPr>
    </w:lvl>
    <w:lvl w:ilvl="5" w:tplc="289A0364">
      <w:start w:val="1"/>
      <w:numFmt w:val="bullet"/>
      <w:lvlText w:val="•"/>
      <w:lvlJc w:val="left"/>
      <w:pPr>
        <w:ind w:left="5490" w:hanging="186"/>
      </w:pPr>
      <w:rPr>
        <w:rFonts w:hint="default"/>
      </w:rPr>
    </w:lvl>
    <w:lvl w:ilvl="6" w:tplc="6F8EF690">
      <w:start w:val="1"/>
      <w:numFmt w:val="bullet"/>
      <w:lvlText w:val="•"/>
      <w:lvlJc w:val="left"/>
      <w:pPr>
        <w:ind w:left="6456" w:hanging="186"/>
      </w:pPr>
      <w:rPr>
        <w:rFonts w:hint="default"/>
      </w:rPr>
    </w:lvl>
    <w:lvl w:ilvl="7" w:tplc="80EA10E0">
      <w:start w:val="1"/>
      <w:numFmt w:val="bullet"/>
      <w:lvlText w:val="•"/>
      <w:lvlJc w:val="left"/>
      <w:pPr>
        <w:ind w:left="7422" w:hanging="186"/>
      </w:pPr>
      <w:rPr>
        <w:rFonts w:hint="default"/>
      </w:rPr>
    </w:lvl>
    <w:lvl w:ilvl="8" w:tplc="BE18531E">
      <w:start w:val="1"/>
      <w:numFmt w:val="bullet"/>
      <w:lvlText w:val="•"/>
      <w:lvlJc w:val="left"/>
      <w:pPr>
        <w:ind w:left="8388" w:hanging="186"/>
      </w:pPr>
      <w:rPr>
        <w:rFonts w:hint="default"/>
      </w:rPr>
    </w:lvl>
  </w:abstractNum>
  <w:abstractNum w:abstractNumId="1">
    <w:nsid w:val="2BBE4733"/>
    <w:multiLevelType w:val="hybridMultilevel"/>
    <w:tmpl w:val="58B20562"/>
    <w:lvl w:ilvl="0" w:tplc="F968AECC">
      <w:start w:val="1"/>
      <w:numFmt w:val="decimal"/>
      <w:lvlText w:val="%1."/>
      <w:lvlJc w:val="left"/>
      <w:pPr>
        <w:ind w:left="165" w:hanging="165"/>
        <w:jc w:val="left"/>
      </w:pPr>
      <w:rPr>
        <w:rFonts w:ascii="Times New Roman" w:eastAsia="Times New Roman" w:hAnsi="Times New Roman" w:cs="Times New Roman" w:hint="default"/>
        <w:b/>
        <w:w w:val="99"/>
        <w:sz w:val="24"/>
        <w:szCs w:val="24"/>
      </w:rPr>
    </w:lvl>
    <w:lvl w:ilvl="1" w:tplc="98463B3C">
      <w:start w:val="1"/>
      <w:numFmt w:val="bullet"/>
      <w:lvlText w:val="•"/>
      <w:lvlJc w:val="left"/>
      <w:pPr>
        <w:ind w:left="1392" w:hanging="165"/>
      </w:pPr>
      <w:rPr>
        <w:rFonts w:hint="default"/>
      </w:rPr>
    </w:lvl>
    <w:lvl w:ilvl="2" w:tplc="E7788D2A">
      <w:start w:val="1"/>
      <w:numFmt w:val="bullet"/>
      <w:lvlText w:val="•"/>
      <w:lvlJc w:val="left"/>
      <w:pPr>
        <w:ind w:left="2384" w:hanging="165"/>
      </w:pPr>
      <w:rPr>
        <w:rFonts w:hint="default"/>
      </w:rPr>
    </w:lvl>
    <w:lvl w:ilvl="3" w:tplc="EBFA976A">
      <w:start w:val="1"/>
      <w:numFmt w:val="bullet"/>
      <w:lvlText w:val="•"/>
      <w:lvlJc w:val="left"/>
      <w:pPr>
        <w:ind w:left="3376" w:hanging="165"/>
      </w:pPr>
      <w:rPr>
        <w:rFonts w:hint="default"/>
      </w:rPr>
    </w:lvl>
    <w:lvl w:ilvl="4" w:tplc="3ADA059E">
      <w:start w:val="1"/>
      <w:numFmt w:val="bullet"/>
      <w:lvlText w:val="•"/>
      <w:lvlJc w:val="left"/>
      <w:pPr>
        <w:ind w:left="4368" w:hanging="165"/>
      </w:pPr>
      <w:rPr>
        <w:rFonts w:hint="default"/>
      </w:rPr>
    </w:lvl>
    <w:lvl w:ilvl="5" w:tplc="F5A8C8DC">
      <w:start w:val="1"/>
      <w:numFmt w:val="bullet"/>
      <w:lvlText w:val="•"/>
      <w:lvlJc w:val="left"/>
      <w:pPr>
        <w:ind w:left="5360" w:hanging="165"/>
      </w:pPr>
      <w:rPr>
        <w:rFonts w:hint="default"/>
      </w:rPr>
    </w:lvl>
    <w:lvl w:ilvl="6" w:tplc="39722D42">
      <w:start w:val="1"/>
      <w:numFmt w:val="bullet"/>
      <w:lvlText w:val="•"/>
      <w:lvlJc w:val="left"/>
      <w:pPr>
        <w:ind w:left="6352" w:hanging="165"/>
      </w:pPr>
      <w:rPr>
        <w:rFonts w:hint="default"/>
      </w:rPr>
    </w:lvl>
    <w:lvl w:ilvl="7" w:tplc="B382193E">
      <w:start w:val="1"/>
      <w:numFmt w:val="bullet"/>
      <w:lvlText w:val="•"/>
      <w:lvlJc w:val="left"/>
      <w:pPr>
        <w:ind w:left="7344" w:hanging="165"/>
      </w:pPr>
      <w:rPr>
        <w:rFonts w:hint="default"/>
      </w:rPr>
    </w:lvl>
    <w:lvl w:ilvl="8" w:tplc="A114FFB6">
      <w:start w:val="1"/>
      <w:numFmt w:val="bullet"/>
      <w:lvlText w:val="•"/>
      <w:lvlJc w:val="left"/>
      <w:pPr>
        <w:ind w:left="8336" w:hanging="165"/>
      </w:pPr>
      <w:rPr>
        <w:rFonts w:hint="default"/>
      </w:rPr>
    </w:lvl>
  </w:abstractNum>
  <w:abstractNum w:abstractNumId="2">
    <w:nsid w:val="4200497C"/>
    <w:multiLevelType w:val="hybridMultilevel"/>
    <w:tmpl w:val="D6B444B2"/>
    <w:lvl w:ilvl="0" w:tplc="DDE40640">
      <w:start w:val="1"/>
      <w:numFmt w:val="decimal"/>
      <w:lvlText w:val="%1."/>
      <w:lvlJc w:val="left"/>
      <w:pPr>
        <w:ind w:left="392" w:hanging="165"/>
        <w:jc w:val="left"/>
      </w:pPr>
      <w:rPr>
        <w:rFonts w:ascii="Times New Roman" w:eastAsia="Times New Roman" w:hAnsi="Times New Roman" w:cs="Times New Roman" w:hint="default"/>
        <w:w w:val="99"/>
        <w:sz w:val="22"/>
        <w:szCs w:val="22"/>
      </w:rPr>
    </w:lvl>
    <w:lvl w:ilvl="1" w:tplc="14429E96">
      <w:start w:val="1"/>
      <w:numFmt w:val="bullet"/>
      <w:lvlText w:val="•"/>
      <w:lvlJc w:val="left"/>
      <w:pPr>
        <w:ind w:left="1392" w:hanging="165"/>
      </w:pPr>
      <w:rPr>
        <w:rFonts w:hint="default"/>
      </w:rPr>
    </w:lvl>
    <w:lvl w:ilvl="2" w:tplc="4B6CD20C">
      <w:start w:val="1"/>
      <w:numFmt w:val="bullet"/>
      <w:lvlText w:val="•"/>
      <w:lvlJc w:val="left"/>
      <w:pPr>
        <w:ind w:left="2384" w:hanging="165"/>
      </w:pPr>
      <w:rPr>
        <w:rFonts w:hint="default"/>
      </w:rPr>
    </w:lvl>
    <w:lvl w:ilvl="3" w:tplc="B95EE9E8">
      <w:start w:val="1"/>
      <w:numFmt w:val="bullet"/>
      <w:lvlText w:val="•"/>
      <w:lvlJc w:val="left"/>
      <w:pPr>
        <w:ind w:left="3376" w:hanging="165"/>
      </w:pPr>
      <w:rPr>
        <w:rFonts w:hint="default"/>
      </w:rPr>
    </w:lvl>
    <w:lvl w:ilvl="4" w:tplc="13224E70">
      <w:start w:val="1"/>
      <w:numFmt w:val="bullet"/>
      <w:lvlText w:val="•"/>
      <w:lvlJc w:val="left"/>
      <w:pPr>
        <w:ind w:left="4368" w:hanging="165"/>
      </w:pPr>
      <w:rPr>
        <w:rFonts w:hint="default"/>
      </w:rPr>
    </w:lvl>
    <w:lvl w:ilvl="5" w:tplc="A7923690">
      <w:start w:val="1"/>
      <w:numFmt w:val="bullet"/>
      <w:lvlText w:val="•"/>
      <w:lvlJc w:val="left"/>
      <w:pPr>
        <w:ind w:left="5360" w:hanging="165"/>
      </w:pPr>
      <w:rPr>
        <w:rFonts w:hint="default"/>
      </w:rPr>
    </w:lvl>
    <w:lvl w:ilvl="6" w:tplc="8CA8A032">
      <w:start w:val="1"/>
      <w:numFmt w:val="bullet"/>
      <w:lvlText w:val="•"/>
      <w:lvlJc w:val="left"/>
      <w:pPr>
        <w:ind w:left="6352" w:hanging="165"/>
      </w:pPr>
      <w:rPr>
        <w:rFonts w:hint="default"/>
      </w:rPr>
    </w:lvl>
    <w:lvl w:ilvl="7" w:tplc="40985CC8">
      <w:start w:val="1"/>
      <w:numFmt w:val="bullet"/>
      <w:lvlText w:val="•"/>
      <w:lvlJc w:val="left"/>
      <w:pPr>
        <w:ind w:left="7344" w:hanging="165"/>
      </w:pPr>
      <w:rPr>
        <w:rFonts w:hint="default"/>
      </w:rPr>
    </w:lvl>
    <w:lvl w:ilvl="8" w:tplc="DE306E6A">
      <w:start w:val="1"/>
      <w:numFmt w:val="bullet"/>
      <w:lvlText w:val="•"/>
      <w:lvlJc w:val="left"/>
      <w:pPr>
        <w:ind w:left="8336" w:hanging="165"/>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2B3F4B"/>
    <w:rsid w:val="001657AE"/>
    <w:rsid w:val="002B3F4B"/>
    <w:rsid w:val="004F65FF"/>
    <w:rsid w:val="008D72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47"/>
      <w:ind w:left="11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392"/>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D72B5"/>
    <w:rPr>
      <w:rFonts w:ascii="Tahoma" w:hAnsi="Tahoma" w:cs="Tahoma"/>
      <w:sz w:val="16"/>
      <w:szCs w:val="16"/>
    </w:rPr>
  </w:style>
  <w:style w:type="character" w:customStyle="1" w:styleId="BalloonTextChar">
    <w:name w:val="Balloon Text Char"/>
    <w:basedOn w:val="DefaultParagraphFont"/>
    <w:link w:val="BalloonText"/>
    <w:uiPriority w:val="99"/>
    <w:semiHidden/>
    <w:rsid w:val="008D72B5"/>
    <w:rPr>
      <w:rFonts w:ascii="Tahoma" w:eastAsia="Times New Roman" w:hAnsi="Tahoma" w:cs="Tahoma"/>
      <w:sz w:val="16"/>
      <w:szCs w:val="16"/>
    </w:rPr>
  </w:style>
  <w:style w:type="table" w:styleId="TableGrid">
    <w:name w:val="Table Grid"/>
    <w:basedOn w:val="TableNormal"/>
    <w:uiPriority w:val="59"/>
    <w:rsid w:val="008D7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Deidra Spencer</dc:creator>
  <cp:lastModifiedBy>Tech Admin</cp:lastModifiedBy>
  <cp:revision>2</cp:revision>
  <cp:lastPrinted>2016-03-07T19:47:00Z</cp:lastPrinted>
  <dcterms:created xsi:type="dcterms:W3CDTF">2016-03-07T19:48:00Z</dcterms:created>
  <dcterms:modified xsi:type="dcterms:W3CDTF">2016-03-07T19:48:00Z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2015-11-10T00:00:00Z</vt:filetime>
  </property>
  <property fmtid="{D5CDD505-2E9C-101B-9397-08002B2CF9AE}" pid="3" name="Creator">
    <vt:lpwstr>pdftk 1.41 - www.pdftk.com</vt:lpwstr>
  </property>
  <property fmtid="{D5CDD505-2E9C-101B-9397-08002B2CF9AE}" pid="4" name="LastSaved">
    <vt:filetime>2016-03-07T00:00:00Z</vt:filetime>
  </property>
</Properties>
</file>